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461F2C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F2C">
        <w:rPr>
          <w:rFonts w:ascii="Times New Roman" w:hAnsi="Times New Roman" w:cs="Times New Roman"/>
          <w:b/>
          <w:sz w:val="26"/>
          <w:szCs w:val="26"/>
        </w:rPr>
        <w:t>Уважаемы</w:t>
      </w:r>
      <w:r w:rsidR="00330F99" w:rsidRPr="00461F2C">
        <w:rPr>
          <w:rFonts w:ascii="Times New Roman" w:hAnsi="Times New Roman" w:cs="Times New Roman"/>
          <w:b/>
          <w:sz w:val="26"/>
          <w:szCs w:val="26"/>
        </w:rPr>
        <w:t>е</w:t>
      </w:r>
      <w:r w:rsidRPr="00461F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0F99" w:rsidRPr="00461F2C">
        <w:rPr>
          <w:rFonts w:ascii="Times New Roman" w:hAnsi="Times New Roman" w:cs="Times New Roman"/>
          <w:b/>
          <w:sz w:val="26"/>
          <w:szCs w:val="26"/>
        </w:rPr>
        <w:t>жители Северо-Восточного административного округа города Москвы</w:t>
      </w:r>
      <w:r w:rsidRPr="00461F2C">
        <w:rPr>
          <w:rFonts w:ascii="Times New Roman" w:hAnsi="Times New Roman" w:cs="Times New Roman"/>
          <w:b/>
          <w:sz w:val="26"/>
          <w:szCs w:val="26"/>
        </w:rPr>
        <w:t>!</w:t>
      </w:r>
    </w:p>
    <w:p w:rsidR="00330F99" w:rsidRPr="00461F2C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0F99" w:rsidRPr="00461F2C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61F2C">
        <w:rPr>
          <w:rFonts w:ascii="Times New Roman" w:hAnsi="Times New Roman"/>
          <w:sz w:val="26"/>
          <w:szCs w:val="26"/>
        </w:rPr>
        <w:t>В соответствии с постановлением Правительства Москвы от 2 ноября 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461F2C">
        <w:rPr>
          <w:rFonts w:ascii="Times New Roman" w:hAnsi="Times New Roman"/>
          <w:sz w:val="26"/>
          <w:szCs w:val="26"/>
        </w:rPr>
        <w:t xml:space="preserve"> </w:t>
      </w:r>
      <w:r w:rsidR="00322A6A" w:rsidRPr="00461F2C">
        <w:rPr>
          <w:rFonts w:ascii="Times New Roman" w:hAnsi="Times New Roman"/>
          <w:sz w:val="26"/>
          <w:szCs w:val="26"/>
        </w:rPr>
        <w:t>префектура Северо-Восточного административного округа города Москвы информирует:</w:t>
      </w:r>
    </w:p>
    <w:p w:rsidR="00CD1A67" w:rsidRPr="00461F2C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1F2C">
        <w:rPr>
          <w:rFonts w:ascii="Times New Roman" w:hAnsi="Times New Roman"/>
          <w:sz w:val="26"/>
          <w:szCs w:val="26"/>
        </w:rPr>
        <w:t>На основании актов проведения проверок обоснованности размещения объектов, не являющихся объектами капитального строительства, на территории СВАО города Москвы</w:t>
      </w:r>
      <w:r w:rsidRPr="00461F2C">
        <w:rPr>
          <w:rFonts w:ascii="Times New Roman" w:hAnsi="Times New Roman"/>
          <w:b/>
          <w:sz w:val="26"/>
          <w:szCs w:val="26"/>
        </w:rPr>
        <w:t xml:space="preserve"> </w:t>
      </w:r>
      <w:r w:rsidRPr="00461F2C">
        <w:rPr>
          <w:rFonts w:ascii="Times New Roman" w:hAnsi="Times New Roman"/>
          <w:sz w:val="26"/>
          <w:szCs w:val="26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461F2C">
        <w:rPr>
          <w:rFonts w:ascii="Times New Roman" w:hAnsi="Times New Roman"/>
          <w:sz w:val="26"/>
          <w:szCs w:val="26"/>
        </w:rPr>
        <w:t xml:space="preserve"> районов</w:t>
      </w:r>
      <w:r w:rsidRPr="00461F2C">
        <w:rPr>
          <w:rFonts w:ascii="Times New Roman" w:hAnsi="Times New Roman"/>
          <w:sz w:val="26"/>
          <w:szCs w:val="26"/>
        </w:rPr>
        <w:t>:</w:t>
      </w:r>
      <w:r w:rsidR="0062053A" w:rsidRPr="00461F2C">
        <w:rPr>
          <w:rFonts w:ascii="Times New Roman" w:hAnsi="Times New Roman"/>
          <w:sz w:val="26"/>
          <w:szCs w:val="26"/>
        </w:rPr>
        <w:t xml:space="preserve"> </w:t>
      </w:r>
      <w:r w:rsidR="00461F2C">
        <w:rPr>
          <w:rFonts w:ascii="Times New Roman" w:hAnsi="Times New Roman"/>
          <w:sz w:val="26"/>
          <w:szCs w:val="26"/>
        </w:rPr>
        <w:t xml:space="preserve">Алексеевский, </w:t>
      </w:r>
      <w:proofErr w:type="spellStart"/>
      <w:r w:rsidR="00461F2C">
        <w:rPr>
          <w:rFonts w:ascii="Times New Roman" w:hAnsi="Times New Roman"/>
          <w:sz w:val="26"/>
          <w:szCs w:val="26"/>
        </w:rPr>
        <w:t>Алтуфьевский</w:t>
      </w:r>
      <w:proofErr w:type="spellEnd"/>
      <w:r w:rsidR="00461F2C">
        <w:rPr>
          <w:rFonts w:ascii="Times New Roman" w:hAnsi="Times New Roman"/>
          <w:sz w:val="26"/>
          <w:szCs w:val="26"/>
        </w:rPr>
        <w:t xml:space="preserve">, </w:t>
      </w:r>
      <w:r w:rsidR="00C33E1D" w:rsidRPr="00461F2C">
        <w:rPr>
          <w:rFonts w:ascii="Times New Roman" w:hAnsi="Times New Roman"/>
          <w:sz w:val="26"/>
          <w:szCs w:val="26"/>
        </w:rPr>
        <w:t>Бабушкинский,</w:t>
      </w:r>
      <w:r w:rsidR="00F165CB" w:rsidRPr="00461F2C">
        <w:rPr>
          <w:rFonts w:ascii="Times New Roman" w:hAnsi="Times New Roman"/>
          <w:sz w:val="26"/>
          <w:szCs w:val="26"/>
        </w:rPr>
        <w:t xml:space="preserve"> </w:t>
      </w:r>
      <w:r w:rsidR="0062053A" w:rsidRPr="00461F2C">
        <w:rPr>
          <w:rFonts w:ascii="Times New Roman" w:hAnsi="Times New Roman"/>
          <w:sz w:val="26"/>
          <w:szCs w:val="26"/>
        </w:rPr>
        <w:t>Б</w:t>
      </w:r>
      <w:r w:rsidR="00461F2C">
        <w:rPr>
          <w:rFonts w:ascii="Times New Roman" w:hAnsi="Times New Roman"/>
          <w:sz w:val="26"/>
          <w:szCs w:val="26"/>
        </w:rPr>
        <w:t xml:space="preserve">ибирево, </w:t>
      </w:r>
      <w:proofErr w:type="spellStart"/>
      <w:r w:rsidR="00461F2C">
        <w:rPr>
          <w:rFonts w:ascii="Times New Roman" w:hAnsi="Times New Roman"/>
          <w:sz w:val="26"/>
          <w:szCs w:val="26"/>
        </w:rPr>
        <w:t>Лосиноостровский</w:t>
      </w:r>
      <w:proofErr w:type="spellEnd"/>
      <w:r w:rsidR="00461F2C">
        <w:rPr>
          <w:rFonts w:ascii="Times New Roman" w:hAnsi="Times New Roman"/>
          <w:sz w:val="26"/>
          <w:szCs w:val="26"/>
        </w:rPr>
        <w:t>, Лианозово, Отрадное, Останкинский, Свиблово, Северный</w:t>
      </w:r>
      <w:r w:rsidR="00E7191A" w:rsidRPr="00461F2C">
        <w:rPr>
          <w:rFonts w:ascii="Times New Roman" w:hAnsi="Times New Roman"/>
          <w:sz w:val="26"/>
          <w:szCs w:val="26"/>
        </w:rPr>
        <w:t xml:space="preserve"> </w:t>
      </w:r>
      <w:r w:rsidRPr="00461F2C">
        <w:rPr>
          <w:rFonts w:ascii="Times New Roman" w:hAnsi="Times New Roman" w:cs="Times New Roman"/>
          <w:sz w:val="26"/>
          <w:szCs w:val="26"/>
        </w:rPr>
        <w:t>н</w:t>
      </w:r>
      <w:r w:rsidR="00AE6CC0" w:rsidRPr="00461F2C">
        <w:rPr>
          <w:rFonts w:ascii="Times New Roman" w:hAnsi="Times New Roman" w:cs="Times New Roman"/>
          <w:sz w:val="26"/>
          <w:szCs w:val="26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461F2C">
        <w:rPr>
          <w:rFonts w:ascii="Times New Roman" w:hAnsi="Times New Roman" w:cs="Times New Roman"/>
          <w:sz w:val="26"/>
          <w:szCs w:val="26"/>
        </w:rPr>
        <w:t>ативного округа горо</w:t>
      </w:r>
      <w:r w:rsidR="00A47A4C" w:rsidRPr="00461F2C">
        <w:rPr>
          <w:rFonts w:ascii="Times New Roman" w:hAnsi="Times New Roman" w:cs="Times New Roman"/>
          <w:sz w:val="26"/>
          <w:szCs w:val="26"/>
        </w:rPr>
        <w:t xml:space="preserve">да Москвы </w:t>
      </w:r>
      <w:r w:rsidR="00EE3073" w:rsidRPr="00461F2C">
        <w:rPr>
          <w:rFonts w:ascii="Times New Roman" w:hAnsi="Times New Roman" w:cs="Times New Roman"/>
          <w:sz w:val="26"/>
          <w:szCs w:val="26"/>
        </w:rPr>
        <w:t>0</w:t>
      </w:r>
      <w:r w:rsidR="00461F2C">
        <w:rPr>
          <w:rFonts w:ascii="Times New Roman" w:hAnsi="Times New Roman" w:cs="Times New Roman"/>
          <w:sz w:val="26"/>
          <w:szCs w:val="26"/>
        </w:rPr>
        <w:t xml:space="preserve">7 </w:t>
      </w:r>
      <w:r w:rsidR="0062053A" w:rsidRPr="00461F2C">
        <w:rPr>
          <w:rFonts w:ascii="Times New Roman" w:hAnsi="Times New Roman" w:cs="Times New Roman"/>
          <w:sz w:val="26"/>
          <w:szCs w:val="26"/>
        </w:rPr>
        <w:t>ию</w:t>
      </w:r>
      <w:r w:rsidR="00461F2C">
        <w:rPr>
          <w:rFonts w:ascii="Times New Roman" w:hAnsi="Times New Roman" w:cs="Times New Roman"/>
          <w:sz w:val="26"/>
          <w:szCs w:val="26"/>
        </w:rPr>
        <w:t>ля</w:t>
      </w:r>
      <w:r w:rsidR="00806721" w:rsidRPr="00461F2C">
        <w:rPr>
          <w:rFonts w:ascii="Times New Roman" w:hAnsi="Times New Roman" w:cs="Times New Roman"/>
          <w:sz w:val="26"/>
          <w:szCs w:val="26"/>
        </w:rPr>
        <w:t xml:space="preserve"> </w:t>
      </w:r>
      <w:r w:rsidR="004042FD" w:rsidRPr="00461F2C">
        <w:rPr>
          <w:rFonts w:ascii="Times New Roman" w:hAnsi="Times New Roman" w:cs="Times New Roman"/>
          <w:sz w:val="26"/>
          <w:szCs w:val="26"/>
        </w:rPr>
        <w:t>201</w:t>
      </w:r>
      <w:r w:rsidR="00FA6CF7" w:rsidRPr="00461F2C">
        <w:rPr>
          <w:rFonts w:ascii="Times New Roman" w:hAnsi="Times New Roman" w:cs="Times New Roman"/>
          <w:sz w:val="26"/>
          <w:szCs w:val="26"/>
        </w:rPr>
        <w:t>8 года</w:t>
      </w:r>
      <w:r w:rsidR="00AE6CC0" w:rsidRPr="00461F2C">
        <w:rPr>
          <w:rFonts w:ascii="Times New Roman" w:hAnsi="Times New Roman" w:cs="Times New Roman"/>
          <w:sz w:val="26"/>
          <w:szCs w:val="26"/>
        </w:rPr>
        <w:t xml:space="preserve"> было принято решение</w:t>
      </w:r>
      <w:r w:rsidR="00584C44" w:rsidRPr="00461F2C">
        <w:rPr>
          <w:rFonts w:ascii="Times New Roman" w:hAnsi="Times New Roman" w:cs="Times New Roman"/>
          <w:sz w:val="26"/>
          <w:szCs w:val="26"/>
        </w:rPr>
        <w:t xml:space="preserve"> о демонтаже </w:t>
      </w:r>
      <w:r w:rsidR="00CD1A67" w:rsidRPr="00461F2C">
        <w:rPr>
          <w:rFonts w:ascii="Times New Roman" w:hAnsi="Times New Roman" w:cs="Times New Roman"/>
          <w:sz w:val="26"/>
          <w:szCs w:val="26"/>
        </w:rPr>
        <w:t>объектов по адрес</w:t>
      </w:r>
      <w:r w:rsidR="00EC7257" w:rsidRPr="00461F2C">
        <w:rPr>
          <w:rFonts w:ascii="Times New Roman" w:hAnsi="Times New Roman" w:cs="Times New Roman"/>
          <w:sz w:val="26"/>
          <w:szCs w:val="26"/>
        </w:rPr>
        <w:t>ам</w:t>
      </w:r>
      <w:r w:rsidR="00CD1A67" w:rsidRPr="00461F2C">
        <w:rPr>
          <w:rFonts w:ascii="Times New Roman" w:hAnsi="Times New Roman" w:cs="Times New Roman"/>
          <w:sz w:val="26"/>
          <w:szCs w:val="26"/>
        </w:rPr>
        <w:t>:</w:t>
      </w:r>
    </w:p>
    <w:p w:rsidR="00E7191A" w:rsidRPr="00461F2C" w:rsidRDefault="00E7191A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Алексеевский.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 xml:space="preserve"> Рижский </w:t>
      </w:r>
      <w:proofErr w:type="spellStart"/>
      <w:r w:rsidRPr="00461F2C">
        <w:rPr>
          <w:rFonts w:ascii="Times New Roman" w:hAnsi="Times New Roman"/>
          <w:color w:val="000000" w:themeColor="text1"/>
          <w:sz w:val="26"/>
          <w:szCs w:val="26"/>
        </w:rPr>
        <w:t>пр</w:t>
      </w:r>
      <w:proofErr w:type="spellEnd"/>
      <w:r w:rsidRPr="00461F2C">
        <w:rPr>
          <w:rFonts w:ascii="Times New Roman" w:hAnsi="Times New Roman"/>
          <w:color w:val="000000" w:themeColor="text1"/>
          <w:sz w:val="26"/>
          <w:szCs w:val="26"/>
        </w:rPr>
        <w:t>-д., в</w:t>
      </w:r>
      <w:r>
        <w:rPr>
          <w:rFonts w:ascii="Times New Roman" w:hAnsi="Times New Roman"/>
          <w:color w:val="000000" w:themeColor="text1"/>
          <w:sz w:val="26"/>
          <w:szCs w:val="26"/>
        </w:rPr>
        <w:t>л.3. Металлические конструкции.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OLE_LINK15"/>
      <w:bookmarkStart w:id="1" w:name="OLE_LINK14"/>
      <w:proofErr w:type="spellStart"/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Алтуфьевский</w:t>
      </w:r>
      <w:proofErr w:type="spellEnd"/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 xml:space="preserve"> ул. Алтуфьевское шоссе</w:t>
      </w:r>
      <w:r>
        <w:rPr>
          <w:rFonts w:ascii="Times New Roman" w:hAnsi="Times New Roman"/>
          <w:color w:val="000000" w:themeColor="text1"/>
          <w:sz w:val="26"/>
          <w:szCs w:val="26"/>
        </w:rPr>
        <w:t>, вл.62В. Металлические навесы.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Алтуфьевский</w:t>
      </w:r>
      <w:proofErr w:type="spellEnd"/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 xml:space="preserve"> ул. </w:t>
      </w:r>
      <w:proofErr w:type="spellStart"/>
      <w:r w:rsidRPr="00461F2C">
        <w:rPr>
          <w:rFonts w:ascii="Times New Roman" w:hAnsi="Times New Roman"/>
          <w:color w:val="000000" w:themeColor="text1"/>
          <w:sz w:val="26"/>
          <w:szCs w:val="26"/>
        </w:rPr>
        <w:t>Бибиревск</w:t>
      </w:r>
      <w:r>
        <w:rPr>
          <w:rFonts w:ascii="Times New Roman" w:hAnsi="Times New Roman"/>
          <w:color w:val="000000" w:themeColor="text1"/>
          <w:sz w:val="26"/>
          <w:szCs w:val="26"/>
        </w:rPr>
        <w:t>ая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, вл.3. Металлические навесы.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Бабушкинский.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 xml:space="preserve"> ул. Менжинского, вл.</w:t>
      </w:r>
      <w:r>
        <w:rPr>
          <w:rFonts w:ascii="Times New Roman" w:hAnsi="Times New Roman"/>
          <w:color w:val="000000" w:themeColor="text1"/>
          <w:sz w:val="26"/>
          <w:szCs w:val="26"/>
        </w:rPr>
        <w:t>38, к.2, стр.2. Навес, лестницы.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Бибирево.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 xml:space="preserve"> Проектируемый пр., № 5003 (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Юрловский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пр., вл.18). Бытовки.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Бибирево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>. ул. Плещеева, вл.14А. Некапитальное сооружение.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Лосиноостровский</w:t>
      </w:r>
      <w:proofErr w:type="spellEnd"/>
      <w:r w:rsidRPr="00461F2C">
        <w:rPr>
          <w:rFonts w:ascii="Times New Roman" w:hAnsi="Times New Roman"/>
          <w:color w:val="000000" w:themeColor="text1"/>
          <w:sz w:val="26"/>
          <w:szCs w:val="26"/>
        </w:rPr>
        <w:t>. ул. Изумрудная, вл.5. Павильон.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Лианозово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>. Алтуфьевское шоссе,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вл.97/1. Металлические гаражи.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Отрадное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>. ул. Сельскохозяйственная, вл.35. Некапитальные объекты.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Останкинский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>. участок №2 Октябрьской железной дороги от Проспекта Мира до Савеловского отделения Московской железной дороги (платформа Останкинская). Летнее кафе.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Свиблово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 xml:space="preserve">. ул. </w:t>
      </w:r>
      <w:proofErr w:type="spellStart"/>
      <w:r w:rsidRPr="00461F2C">
        <w:rPr>
          <w:rFonts w:ascii="Times New Roman" w:hAnsi="Times New Roman"/>
          <w:color w:val="000000" w:themeColor="text1"/>
          <w:sz w:val="26"/>
          <w:szCs w:val="26"/>
        </w:rPr>
        <w:t>Уржумска</w:t>
      </w:r>
      <w:r>
        <w:rPr>
          <w:rFonts w:ascii="Times New Roman" w:hAnsi="Times New Roman"/>
          <w:color w:val="000000" w:themeColor="text1"/>
          <w:sz w:val="26"/>
          <w:szCs w:val="26"/>
        </w:rPr>
        <w:t>я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вл.3-5. Металлические боксы, металлические навесы, 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>пост охраны.</w:t>
      </w:r>
    </w:p>
    <w:p w:rsidR="00461F2C" w:rsidRPr="00461F2C" w:rsidRDefault="00461F2C" w:rsidP="00461F2C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Северны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>й. Дмитровское шоссе, вл.165Е, к.3. Металлический контейнер.</w:t>
      </w:r>
    </w:p>
    <w:p w:rsidR="00994EC9" w:rsidRPr="00461F2C" w:rsidRDefault="00461F2C" w:rsidP="00EE3073">
      <w:pPr>
        <w:pStyle w:val="a3"/>
        <w:numPr>
          <w:ilvl w:val="0"/>
          <w:numId w:val="7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61F2C">
        <w:rPr>
          <w:rFonts w:ascii="Times New Roman" w:hAnsi="Times New Roman"/>
          <w:b/>
          <w:color w:val="000000" w:themeColor="text1"/>
          <w:sz w:val="26"/>
          <w:szCs w:val="26"/>
        </w:rPr>
        <w:t>Северный</w:t>
      </w:r>
      <w:r w:rsidRPr="00461F2C">
        <w:rPr>
          <w:rFonts w:ascii="Times New Roman" w:hAnsi="Times New Roman"/>
          <w:color w:val="000000" w:themeColor="text1"/>
          <w:sz w:val="26"/>
          <w:szCs w:val="26"/>
        </w:rPr>
        <w:t xml:space="preserve">. Дмитровское шоссе, </w:t>
      </w:r>
      <w:proofErr w:type="spellStart"/>
      <w:r w:rsidRPr="00461F2C">
        <w:rPr>
          <w:rFonts w:ascii="Times New Roman" w:hAnsi="Times New Roman"/>
          <w:color w:val="000000" w:themeColor="text1"/>
          <w:sz w:val="26"/>
          <w:szCs w:val="26"/>
        </w:rPr>
        <w:t>пр.пр</w:t>
      </w:r>
      <w:proofErr w:type="spellEnd"/>
      <w:r w:rsidRPr="00461F2C">
        <w:rPr>
          <w:rFonts w:ascii="Times New Roman" w:hAnsi="Times New Roman"/>
          <w:color w:val="000000" w:themeColor="text1"/>
          <w:sz w:val="26"/>
          <w:szCs w:val="26"/>
        </w:rPr>
        <w:t>. № 5557. Хозяйственные пристройки. Металлические гаражи</w:t>
      </w:r>
      <w:bookmarkEnd w:id="0"/>
      <w:bookmarkEnd w:id="1"/>
      <w:r>
        <w:rPr>
          <w:rFonts w:ascii="Times New Roman" w:hAnsi="Times New Roman"/>
          <w:color w:val="000000" w:themeColor="text1"/>
          <w:sz w:val="26"/>
          <w:szCs w:val="26"/>
        </w:rPr>
        <w:t>.</w:t>
      </w:r>
      <w:bookmarkStart w:id="2" w:name="_GoBack"/>
      <w:bookmarkEnd w:id="2"/>
    </w:p>
    <w:p w:rsidR="00461F2C" w:rsidRPr="00461F2C" w:rsidRDefault="00461F2C" w:rsidP="00461F2C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22A6A" w:rsidRPr="00461F2C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1F2C">
        <w:rPr>
          <w:rFonts w:ascii="Times New Roman" w:hAnsi="Times New Roman" w:cs="Times New Roman"/>
          <w:sz w:val="26"/>
          <w:szCs w:val="26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Pr="00461F2C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1F2C">
        <w:rPr>
          <w:rFonts w:ascii="Times New Roman" w:hAnsi="Times New Roman" w:cs="Times New Roman"/>
          <w:sz w:val="26"/>
          <w:szCs w:val="26"/>
        </w:rPr>
        <w:t xml:space="preserve">О месте и сроке хранения демонтированных </w:t>
      </w:r>
      <w:proofErr w:type="gramStart"/>
      <w:r w:rsidRPr="00461F2C">
        <w:rPr>
          <w:rFonts w:ascii="Times New Roman" w:hAnsi="Times New Roman" w:cs="Times New Roman"/>
          <w:sz w:val="26"/>
          <w:szCs w:val="26"/>
        </w:rPr>
        <w:t xml:space="preserve">или </w:t>
      </w:r>
      <w:r w:rsidR="00461F2C">
        <w:rPr>
          <w:rFonts w:ascii="Times New Roman" w:hAnsi="Times New Roman" w:cs="Times New Roman"/>
          <w:sz w:val="26"/>
          <w:szCs w:val="26"/>
        </w:rPr>
        <w:t xml:space="preserve"> </w:t>
      </w:r>
      <w:r w:rsidRPr="00461F2C">
        <w:rPr>
          <w:rFonts w:ascii="Times New Roman" w:hAnsi="Times New Roman" w:cs="Times New Roman"/>
          <w:sz w:val="26"/>
          <w:szCs w:val="26"/>
        </w:rPr>
        <w:t>перемещенных</w:t>
      </w:r>
      <w:proofErr w:type="gramEnd"/>
      <w:r w:rsidRPr="00461F2C">
        <w:rPr>
          <w:rFonts w:ascii="Times New Roman" w:hAnsi="Times New Roman" w:cs="Times New Roman"/>
          <w:sz w:val="26"/>
          <w:szCs w:val="26"/>
        </w:rPr>
        <w:t xml:space="preserve"> </w:t>
      </w:r>
      <w:r w:rsidR="0094391B" w:rsidRPr="00461F2C">
        <w:rPr>
          <w:rFonts w:ascii="Times New Roman" w:hAnsi="Times New Roman" w:cs="Times New Roman"/>
          <w:sz w:val="26"/>
          <w:szCs w:val="26"/>
        </w:rPr>
        <w:t xml:space="preserve"> </w:t>
      </w:r>
      <w:r w:rsidRPr="00461F2C">
        <w:rPr>
          <w:rFonts w:ascii="Times New Roman" w:hAnsi="Times New Roman" w:cs="Times New Roman"/>
          <w:sz w:val="26"/>
          <w:szCs w:val="26"/>
        </w:rPr>
        <w:t xml:space="preserve">объектов </w:t>
      </w:r>
    </w:p>
    <w:p w:rsidR="00330F99" w:rsidRPr="00461F2C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F2C">
        <w:rPr>
          <w:rFonts w:ascii="Times New Roman" w:hAnsi="Times New Roman" w:cs="Times New Roman"/>
          <w:sz w:val="26"/>
          <w:szCs w:val="26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461F2C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035FF" w:rsidRPr="00461F2C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82950" w:rsidRPr="00461F2C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1F2C">
        <w:rPr>
          <w:rFonts w:ascii="Times New Roman" w:hAnsi="Times New Roman" w:cs="Times New Roman"/>
          <w:b/>
          <w:sz w:val="26"/>
          <w:szCs w:val="26"/>
        </w:rPr>
        <w:t>Окружная комиссия</w:t>
      </w:r>
      <w:r w:rsidR="00E82950" w:rsidRPr="00461F2C">
        <w:rPr>
          <w:rFonts w:ascii="Times New Roman" w:hAnsi="Times New Roman" w:cs="Times New Roman"/>
          <w:b/>
          <w:sz w:val="26"/>
          <w:szCs w:val="26"/>
        </w:rPr>
        <w:t xml:space="preserve"> по пресечению самовольного строительства н</w:t>
      </w:r>
      <w:r w:rsidRPr="00461F2C">
        <w:rPr>
          <w:rFonts w:ascii="Times New Roman" w:hAnsi="Times New Roman" w:cs="Times New Roman"/>
          <w:b/>
          <w:sz w:val="26"/>
          <w:szCs w:val="26"/>
        </w:rPr>
        <w:t>а территории СВАО города Москвы.</w:t>
      </w:r>
    </w:p>
    <w:sectPr w:rsidR="00E82950" w:rsidRPr="00461F2C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E030A"/>
    <w:multiLevelType w:val="hybridMultilevel"/>
    <w:tmpl w:val="19A060C4"/>
    <w:lvl w:ilvl="0" w:tplc="B53E8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8061E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61F2C"/>
    <w:rsid w:val="00495F11"/>
    <w:rsid w:val="004C7DE5"/>
    <w:rsid w:val="004F721E"/>
    <w:rsid w:val="00584C44"/>
    <w:rsid w:val="005B7481"/>
    <w:rsid w:val="0062053A"/>
    <w:rsid w:val="00621E52"/>
    <w:rsid w:val="00673EDD"/>
    <w:rsid w:val="00674112"/>
    <w:rsid w:val="006E1178"/>
    <w:rsid w:val="007F5AA9"/>
    <w:rsid w:val="00806721"/>
    <w:rsid w:val="00822E3A"/>
    <w:rsid w:val="008268D8"/>
    <w:rsid w:val="00880F34"/>
    <w:rsid w:val="009035FF"/>
    <w:rsid w:val="00913638"/>
    <w:rsid w:val="0094391B"/>
    <w:rsid w:val="009454D0"/>
    <w:rsid w:val="00994EC9"/>
    <w:rsid w:val="009C31B6"/>
    <w:rsid w:val="00A47A4C"/>
    <w:rsid w:val="00A47E7D"/>
    <w:rsid w:val="00A63AA6"/>
    <w:rsid w:val="00AE1D4B"/>
    <w:rsid w:val="00AE6CC0"/>
    <w:rsid w:val="00B2130C"/>
    <w:rsid w:val="00C33E1D"/>
    <w:rsid w:val="00C67469"/>
    <w:rsid w:val="00C84E52"/>
    <w:rsid w:val="00CC2D70"/>
    <w:rsid w:val="00CD1A67"/>
    <w:rsid w:val="00CD535D"/>
    <w:rsid w:val="00D0094B"/>
    <w:rsid w:val="00D22AB2"/>
    <w:rsid w:val="00E02F05"/>
    <w:rsid w:val="00E52608"/>
    <w:rsid w:val="00E7191A"/>
    <w:rsid w:val="00E82950"/>
    <w:rsid w:val="00E938F9"/>
    <w:rsid w:val="00EC7257"/>
    <w:rsid w:val="00EE3073"/>
    <w:rsid w:val="00F13C14"/>
    <w:rsid w:val="00F165CB"/>
    <w:rsid w:val="00F80F16"/>
    <w:rsid w:val="00F835D8"/>
    <w:rsid w:val="00F8616D"/>
    <w:rsid w:val="00F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FE18"/>
  <w15:docId w15:val="{3C849DD5-C590-4F8A-8727-680CF9A1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8461-5C23-49F8-A1FD-4199B20B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27</cp:revision>
  <cp:lastPrinted>2017-03-31T05:45:00Z</cp:lastPrinted>
  <dcterms:created xsi:type="dcterms:W3CDTF">2016-10-03T13:42:00Z</dcterms:created>
  <dcterms:modified xsi:type="dcterms:W3CDTF">2018-07-16T07:22:00Z</dcterms:modified>
</cp:coreProperties>
</file>